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E5EA" w14:textId="77777777" w:rsidR="00CC414C" w:rsidRDefault="00CC414C" w:rsidP="00CC414C">
      <w:pPr>
        <w:spacing w:after="0" w:line="240" w:lineRule="auto"/>
      </w:pPr>
    </w:p>
    <w:p w14:paraId="77311DFE" w14:textId="77777777" w:rsidR="00CC414C" w:rsidRPr="00226A47" w:rsidRDefault="00CC414C" w:rsidP="00CC414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226A47">
        <w:rPr>
          <w:rFonts w:ascii="Calibri" w:hAnsi="Calibri" w:cs="Calibri"/>
          <w:b/>
          <w:bCs/>
        </w:rPr>
        <w:t>The Housing Foundation, Inc.</w:t>
      </w:r>
    </w:p>
    <w:p w14:paraId="32589B6D" w14:textId="77777777" w:rsidR="00CC414C" w:rsidRPr="00226A47" w:rsidRDefault="00CC414C" w:rsidP="00CC414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226A47">
        <w:rPr>
          <w:rFonts w:ascii="Calibri" w:hAnsi="Calibri" w:cs="Calibri"/>
          <w:b/>
          <w:bCs/>
        </w:rPr>
        <w:t>Regular Board Meeting</w:t>
      </w:r>
    </w:p>
    <w:p w14:paraId="0C4F6BB5" w14:textId="77777777" w:rsidR="00CC414C" w:rsidRPr="00226A47" w:rsidRDefault="00CC414C" w:rsidP="00CC414C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226A47">
        <w:rPr>
          <w:rFonts w:ascii="Calibri" w:hAnsi="Calibri" w:cs="Calibri"/>
          <w:b/>
          <w:bCs/>
        </w:rPr>
        <w:t xml:space="preserve">July 17, 2024, 9:00 a.m. via ZOOM** </w:t>
      </w:r>
    </w:p>
    <w:p w14:paraId="5DE3C0B0" w14:textId="77777777" w:rsidR="00CC414C" w:rsidRPr="007B6749" w:rsidRDefault="00CC414C" w:rsidP="00CC414C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AGENDA</w:t>
      </w:r>
    </w:p>
    <w:p w14:paraId="05641A26" w14:textId="77777777" w:rsidR="00CC414C" w:rsidRPr="007B6749" w:rsidRDefault="00CC414C" w:rsidP="00CC414C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6C4BE118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 xml:space="preserve"> Call to Order &amp; Establish Quorum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360745E3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Agenda Review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5010EC28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*Approval of Minutes</w:t>
      </w:r>
    </w:p>
    <w:p w14:paraId="34409A71" w14:textId="77777777" w:rsidR="00CC414C" w:rsidRPr="007B6749" w:rsidRDefault="00CC414C" w:rsidP="00CC414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May 22, 2024</w:t>
      </w:r>
    </w:p>
    <w:p w14:paraId="2D71A7B6" w14:textId="77777777" w:rsidR="00CC414C" w:rsidRPr="007B6749" w:rsidRDefault="00CC414C" w:rsidP="00CC414C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June 11, 2024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7C3BAF9B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*HFI Secretary’s Report</w:t>
      </w:r>
      <w:r>
        <w:rPr>
          <w:rFonts w:ascii="Calibri" w:hAnsi="Calibri" w:cs="Calibri"/>
          <w:sz w:val="20"/>
          <w:szCs w:val="20"/>
        </w:rPr>
        <w:br/>
        <w:t>a</w:t>
      </w:r>
      <w:r w:rsidRPr="007B6749">
        <w:rPr>
          <w:rFonts w:ascii="Calibri" w:hAnsi="Calibri" w:cs="Calibri"/>
          <w:sz w:val="20"/>
          <w:szCs w:val="20"/>
        </w:rPr>
        <w:t>. VSHA Secretary’s Report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18CCB9E2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 xml:space="preserve">Finance </w:t>
      </w:r>
      <w:r w:rsidRPr="007B6749">
        <w:rPr>
          <w:rFonts w:ascii="Calibri" w:hAnsi="Calibri" w:cs="Calibri"/>
          <w:sz w:val="20"/>
          <w:szCs w:val="20"/>
        </w:rPr>
        <w:br/>
        <w:t>a. *Financials</w:t>
      </w:r>
      <w:r>
        <w:rPr>
          <w:rFonts w:ascii="Calibri" w:hAnsi="Calibri" w:cs="Calibri"/>
          <w:sz w:val="20"/>
          <w:szCs w:val="20"/>
        </w:rPr>
        <w:t xml:space="preserve"> - VSHA</w:t>
      </w:r>
      <w:r>
        <w:rPr>
          <w:rFonts w:ascii="Calibri" w:hAnsi="Calibri" w:cs="Calibri"/>
          <w:sz w:val="20"/>
          <w:szCs w:val="20"/>
        </w:rPr>
        <w:br/>
        <w:t>b.  *Financials - Alliance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0103CE39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 xml:space="preserve">Community Development </w:t>
      </w:r>
      <w:r w:rsidRPr="007B6749">
        <w:rPr>
          <w:rFonts w:ascii="Calibri" w:hAnsi="Calibri" w:cs="Calibri"/>
          <w:sz w:val="20"/>
          <w:szCs w:val="20"/>
        </w:rPr>
        <w:br/>
        <w:t xml:space="preserve">a. Operations Subcommittee </w:t>
      </w:r>
      <w:r>
        <w:rPr>
          <w:rFonts w:ascii="Calibri" w:hAnsi="Calibri" w:cs="Calibri"/>
          <w:sz w:val="20"/>
          <w:szCs w:val="20"/>
        </w:rPr>
        <w:br/>
        <w:t>b</w:t>
      </w:r>
      <w:r w:rsidRPr="007B6749">
        <w:rPr>
          <w:rFonts w:ascii="Calibri" w:hAnsi="Calibri" w:cs="Calibri"/>
          <w:sz w:val="20"/>
          <w:szCs w:val="20"/>
        </w:rPr>
        <w:t>.  HFI Strategic Report</w:t>
      </w:r>
      <w:r w:rsidRPr="007B6749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c</w:t>
      </w:r>
      <w:r w:rsidRPr="007B6749">
        <w:rPr>
          <w:rFonts w:ascii="Calibri" w:hAnsi="Calibri" w:cs="Calibri"/>
          <w:sz w:val="20"/>
          <w:szCs w:val="20"/>
        </w:rPr>
        <w:t>.  Mobile Home Unit Task Team Plan</w:t>
      </w:r>
      <w:r w:rsidRPr="007B6749">
        <w:rPr>
          <w:rFonts w:ascii="Calibri" w:hAnsi="Calibri" w:cs="Calibri"/>
          <w:sz w:val="20"/>
          <w:szCs w:val="20"/>
        </w:rPr>
        <w:br/>
        <w:t xml:space="preserve">d.  Abenaki – Conversion to Project Based Vouchers </w:t>
      </w:r>
      <w:r w:rsidRPr="007B6749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e.</w:t>
      </w:r>
      <w:r w:rsidRPr="007B6749">
        <w:rPr>
          <w:rFonts w:ascii="Calibri" w:hAnsi="Calibri" w:cs="Calibri"/>
          <w:sz w:val="20"/>
          <w:szCs w:val="20"/>
        </w:rPr>
        <w:t xml:space="preserve">  Vacant Lot Report</w:t>
      </w:r>
      <w:r w:rsidRPr="007B6749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f</w:t>
      </w:r>
      <w:r w:rsidRPr="007B6749">
        <w:rPr>
          <w:rFonts w:ascii="Calibri" w:hAnsi="Calibri" w:cs="Calibri"/>
          <w:sz w:val="20"/>
          <w:szCs w:val="20"/>
        </w:rPr>
        <w:t>.  Watchlist</w:t>
      </w:r>
      <w:r w:rsidRPr="007B6749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g</w:t>
      </w:r>
      <w:r w:rsidRPr="007B6749">
        <w:rPr>
          <w:rFonts w:ascii="Calibri" w:hAnsi="Calibri" w:cs="Calibri"/>
          <w:sz w:val="20"/>
          <w:szCs w:val="20"/>
        </w:rPr>
        <w:t>. *</w:t>
      </w:r>
      <w:proofErr w:type="spellStart"/>
      <w:r w:rsidRPr="007B6749">
        <w:rPr>
          <w:rFonts w:ascii="Calibri" w:hAnsi="Calibri" w:cs="Calibri"/>
          <w:sz w:val="20"/>
          <w:szCs w:val="20"/>
        </w:rPr>
        <w:t>Deepwood</w:t>
      </w:r>
      <w:proofErr w:type="spellEnd"/>
      <w:r w:rsidRPr="007B6749">
        <w:rPr>
          <w:rFonts w:ascii="Calibri" w:hAnsi="Calibri" w:cs="Calibri"/>
          <w:sz w:val="20"/>
          <w:szCs w:val="20"/>
        </w:rPr>
        <w:t xml:space="preserve"> – Repair of Winding Hill Bridge</w:t>
      </w:r>
      <w:r w:rsidRPr="007B6749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h</w:t>
      </w:r>
      <w:r w:rsidRPr="007B6749">
        <w:rPr>
          <w:rFonts w:ascii="Calibri" w:hAnsi="Calibri" w:cs="Calibri"/>
          <w:sz w:val="20"/>
          <w:szCs w:val="20"/>
        </w:rPr>
        <w:t>.  Memorandum of Understanding between HFI and VSHA</w:t>
      </w:r>
      <w:r w:rsidRPr="007B6749">
        <w:rPr>
          <w:rFonts w:ascii="Calibri" w:hAnsi="Calibri" w:cs="Calibri"/>
          <w:sz w:val="20"/>
          <w:szCs w:val="20"/>
        </w:rPr>
        <w:br/>
      </w:r>
      <w:proofErr w:type="spellStart"/>
      <w:r>
        <w:rPr>
          <w:rFonts w:ascii="Calibri" w:hAnsi="Calibri" w:cs="Calibri"/>
          <w:sz w:val="20"/>
          <w:szCs w:val="20"/>
        </w:rPr>
        <w:t>i</w:t>
      </w:r>
      <w:proofErr w:type="spellEnd"/>
      <w:r w:rsidRPr="007B6749">
        <w:rPr>
          <w:rFonts w:ascii="Calibri" w:hAnsi="Calibri" w:cs="Calibri"/>
          <w:sz w:val="20"/>
          <w:szCs w:val="20"/>
        </w:rPr>
        <w:t>.  Capital Improvement Projects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0A0B2040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Property &amp; Asset Management</w:t>
      </w:r>
      <w:r w:rsidRPr="007B6749">
        <w:rPr>
          <w:rFonts w:ascii="Calibri" w:hAnsi="Calibri" w:cs="Calibri"/>
          <w:sz w:val="20"/>
          <w:szCs w:val="20"/>
        </w:rPr>
        <w:br/>
        <w:t>a.   Alliance Property Management</w:t>
      </w:r>
      <w:r w:rsidRPr="007B6749">
        <w:rPr>
          <w:rFonts w:ascii="Calibri" w:hAnsi="Calibri" w:cs="Calibri"/>
          <w:sz w:val="20"/>
          <w:szCs w:val="20"/>
        </w:rPr>
        <w:br/>
        <w:t>b.  VSHA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67E0EBEC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Other Business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3AC7BCAD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Executive Session</w:t>
      </w:r>
      <w:r w:rsidRPr="007B6749">
        <w:rPr>
          <w:rFonts w:ascii="Calibri" w:hAnsi="Calibri" w:cs="Calibri"/>
          <w:sz w:val="20"/>
          <w:szCs w:val="20"/>
        </w:rPr>
        <w:br/>
      </w:r>
    </w:p>
    <w:p w14:paraId="1B9E0547" w14:textId="77777777" w:rsidR="00CC414C" w:rsidRPr="007B6749" w:rsidRDefault="00CC414C" w:rsidP="00CC414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Adjourn</w:t>
      </w:r>
    </w:p>
    <w:p w14:paraId="183D32C3" w14:textId="77777777" w:rsidR="00CC414C" w:rsidRPr="007B6749" w:rsidRDefault="00CC414C" w:rsidP="00CC414C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ED11EA1" w14:textId="77777777" w:rsidR="00CC414C" w:rsidRPr="007B6749" w:rsidRDefault="00CC414C" w:rsidP="00CC414C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*</w:t>
      </w:r>
      <w:proofErr w:type="gramStart"/>
      <w:r w:rsidRPr="007B6749">
        <w:rPr>
          <w:rFonts w:ascii="Calibri" w:hAnsi="Calibri" w:cs="Calibri"/>
          <w:i/>
          <w:iCs/>
          <w:sz w:val="20"/>
          <w:szCs w:val="20"/>
        </w:rPr>
        <w:t>requires</w:t>
      </w:r>
      <w:proofErr w:type="gramEnd"/>
      <w:r w:rsidRPr="007B6749">
        <w:rPr>
          <w:rFonts w:ascii="Calibri" w:hAnsi="Calibri" w:cs="Calibri"/>
          <w:i/>
          <w:iCs/>
          <w:sz w:val="20"/>
          <w:szCs w:val="20"/>
        </w:rPr>
        <w:t xml:space="preserve"> Board action</w:t>
      </w:r>
    </w:p>
    <w:p w14:paraId="379104BE" w14:textId="77777777" w:rsidR="00CC414C" w:rsidRPr="007B6749" w:rsidRDefault="00CC414C" w:rsidP="00CC414C">
      <w:pPr>
        <w:spacing w:after="0" w:line="240" w:lineRule="auto"/>
        <w:rPr>
          <w:rFonts w:ascii="Aptos" w:hAnsi="Aptos" w:cs="Aptos"/>
          <w:sz w:val="20"/>
          <w:szCs w:val="20"/>
        </w:rPr>
      </w:pPr>
      <w:r w:rsidRPr="007B6749">
        <w:rPr>
          <w:rFonts w:ascii="Calibri" w:hAnsi="Calibri" w:cs="Calibri"/>
          <w:sz w:val="20"/>
          <w:szCs w:val="20"/>
        </w:rPr>
        <w:t>**</w:t>
      </w:r>
      <w:r w:rsidRPr="007B6749">
        <w:rPr>
          <w:sz w:val="20"/>
          <w:szCs w:val="20"/>
        </w:rPr>
        <w:t xml:space="preserve"> Join Zoom Meeting</w:t>
      </w:r>
    </w:p>
    <w:p w14:paraId="516FC969" w14:textId="77777777" w:rsidR="00CC414C" w:rsidRPr="007B6749" w:rsidRDefault="00CC414C" w:rsidP="00CC414C">
      <w:pPr>
        <w:spacing w:after="0" w:line="240" w:lineRule="auto"/>
        <w:rPr>
          <w:sz w:val="20"/>
          <w:szCs w:val="20"/>
        </w:rPr>
      </w:pPr>
      <w:hyperlink r:id="rId5" w:history="1">
        <w:r w:rsidRPr="007B6749">
          <w:rPr>
            <w:rStyle w:val="Hyperlink"/>
            <w:sz w:val="20"/>
            <w:szCs w:val="20"/>
          </w:rPr>
          <w:t>https://us06web.zoom.us/j/89640021738?pwd=XzSuMIUtslpMYyKNoquYrca7JQj4YD.1</w:t>
        </w:r>
      </w:hyperlink>
    </w:p>
    <w:p w14:paraId="488E998F" w14:textId="77777777" w:rsidR="00CC414C" w:rsidRPr="007B6749" w:rsidRDefault="00CC414C" w:rsidP="00CC414C">
      <w:pPr>
        <w:spacing w:after="0" w:line="240" w:lineRule="auto"/>
        <w:rPr>
          <w:sz w:val="20"/>
          <w:szCs w:val="20"/>
        </w:rPr>
      </w:pPr>
    </w:p>
    <w:p w14:paraId="21A5E9AE" w14:textId="77777777" w:rsidR="00CC414C" w:rsidRPr="007B6749" w:rsidRDefault="00CC414C" w:rsidP="00CC414C">
      <w:pPr>
        <w:spacing w:after="0" w:line="240" w:lineRule="auto"/>
        <w:rPr>
          <w:sz w:val="20"/>
          <w:szCs w:val="20"/>
        </w:rPr>
      </w:pPr>
      <w:r w:rsidRPr="007B6749">
        <w:rPr>
          <w:sz w:val="20"/>
          <w:szCs w:val="20"/>
        </w:rPr>
        <w:t xml:space="preserve">Meeting ID: 896 4002 </w:t>
      </w:r>
      <w:proofErr w:type="gramStart"/>
      <w:r w:rsidRPr="007B6749">
        <w:rPr>
          <w:sz w:val="20"/>
          <w:szCs w:val="20"/>
        </w:rPr>
        <w:t xml:space="preserve">1738  </w:t>
      </w:r>
      <w:r w:rsidRPr="007B6749">
        <w:rPr>
          <w:sz w:val="20"/>
          <w:szCs w:val="20"/>
        </w:rPr>
        <w:tab/>
      </w:r>
      <w:proofErr w:type="gramEnd"/>
      <w:r w:rsidRPr="007B6749">
        <w:rPr>
          <w:sz w:val="20"/>
          <w:szCs w:val="20"/>
        </w:rPr>
        <w:t>Passcode: 770882</w:t>
      </w:r>
    </w:p>
    <w:p w14:paraId="3368E65C" w14:textId="77777777" w:rsidR="007936DE" w:rsidRDefault="007936DE" w:rsidP="00CC414C">
      <w:pPr>
        <w:spacing w:after="0" w:line="240" w:lineRule="auto"/>
      </w:pPr>
    </w:p>
    <w:sectPr w:rsidR="007936DE" w:rsidSect="00CC414C">
      <w:headerReference w:type="default" r:id="rId6"/>
      <w:footerReference w:type="default" r:id="rId7"/>
      <w:pgSz w:w="12240" w:h="15840"/>
      <w:pgMar w:top="1440" w:right="720" w:bottom="1440" w:left="1440" w:header="360" w:footer="19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F0C8" w14:textId="19BCC51B" w:rsidR="00CC414C" w:rsidRDefault="00CC414C" w:rsidP="00732A99">
    <w:pPr>
      <w:pStyle w:val="Footer"/>
      <w:tabs>
        <w:tab w:val="clear" w:pos="9360"/>
        <w:tab w:val="right" w:pos="10080"/>
      </w:tabs>
      <w:ind w:left="-720"/>
      <w:jc w:val="center"/>
    </w:pPr>
    <w:r w:rsidRPr="001B06DB">
      <w:rPr>
        <w:noProof/>
      </w:rPr>
      <w:drawing>
        <wp:anchor distT="0" distB="0" distL="114300" distR="114300" simplePos="0" relativeHeight="251663360" behindDoc="0" locked="0" layoutInCell="1" allowOverlap="1" wp14:anchorId="646BCCEB" wp14:editId="16A14DA8">
          <wp:simplePos x="0" y="0"/>
          <wp:positionH relativeFrom="column">
            <wp:posOffset>-800100</wp:posOffset>
          </wp:positionH>
          <wp:positionV relativeFrom="paragraph">
            <wp:posOffset>-107315</wp:posOffset>
          </wp:positionV>
          <wp:extent cx="609600" cy="603885"/>
          <wp:effectExtent l="0" t="0" r="0" b="0"/>
          <wp:wrapSquare wrapText="bothSides"/>
          <wp:docPr id="9791046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C57A63" wp14:editId="5095B139">
              <wp:simplePos x="0" y="0"/>
              <wp:positionH relativeFrom="column">
                <wp:posOffset>-835025</wp:posOffset>
              </wp:positionH>
              <wp:positionV relativeFrom="paragraph">
                <wp:posOffset>-222250</wp:posOffset>
              </wp:positionV>
              <wp:extent cx="7545705" cy="635"/>
              <wp:effectExtent l="31750" t="34925" r="33020" b="31115"/>
              <wp:wrapNone/>
              <wp:docPr id="1176218088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570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CC71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65.75pt;margin-top:-17.5pt;width:594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" strokeweight="4.5pt"/>
          </w:pict>
        </mc:Fallback>
      </mc:AlternateContent>
    </w:r>
    <w:r w:rsidRPr="001B06DB">
      <w:rPr>
        <w:noProof/>
      </w:rPr>
      <w:drawing>
        <wp:anchor distT="0" distB="0" distL="114300" distR="114300" simplePos="0" relativeHeight="251659264" behindDoc="0" locked="0" layoutInCell="1" allowOverlap="1" wp14:anchorId="452CEA4A" wp14:editId="672504ED">
          <wp:simplePos x="0" y="0"/>
          <wp:positionH relativeFrom="column">
            <wp:posOffset>6015355</wp:posOffset>
          </wp:positionH>
          <wp:positionV relativeFrom="paragraph">
            <wp:posOffset>-107315</wp:posOffset>
          </wp:positionV>
          <wp:extent cx="586105" cy="600075"/>
          <wp:effectExtent l="0" t="0" r="0" b="0"/>
          <wp:wrapSquare wrapText="bothSides"/>
          <wp:docPr id="2099119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A99">
      <w:t>contact@vsha.org</w:t>
    </w:r>
  </w:p>
  <w:p w14:paraId="4B93270F" w14:textId="77777777" w:rsidR="00CC414C" w:rsidRDefault="00CC414C" w:rsidP="00732A99">
    <w:pPr>
      <w:pStyle w:val="Footer"/>
      <w:tabs>
        <w:tab w:val="clear" w:pos="9360"/>
        <w:tab w:val="right" w:pos="10080"/>
      </w:tabs>
      <w:ind w:left="-720"/>
      <w:jc w:val="center"/>
    </w:pPr>
    <w:r>
      <w:t>802-828-3295 (Voice)</w:t>
    </w:r>
  </w:p>
  <w:p w14:paraId="674E54C5" w14:textId="77777777" w:rsidR="00CC414C" w:rsidRDefault="00CC414C" w:rsidP="00732A99">
    <w:pPr>
      <w:pStyle w:val="Footer"/>
      <w:tabs>
        <w:tab w:val="clear" w:pos="9360"/>
        <w:tab w:val="right" w:pos="10080"/>
      </w:tabs>
      <w:ind w:left="-720"/>
      <w:jc w:val="center"/>
    </w:pPr>
    <w:r>
      <w:t>8</w:t>
    </w:r>
    <w:r>
      <w:t>00-820-5119 (Message Number)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23AC" w14:textId="30F31A26" w:rsidR="00CC414C" w:rsidRPr="00C85667" w:rsidRDefault="00CC414C" w:rsidP="00C85667">
    <w:pPr>
      <w:pStyle w:val="Header"/>
      <w:ind w:left="-720"/>
      <w:contextualSpacing/>
      <w:rPr>
        <w:b/>
        <w:bCs/>
        <w:sz w:val="72"/>
        <w:szCs w:val="72"/>
      </w:rPr>
    </w:pPr>
    <w:r>
      <w:rPr>
        <w:noProof/>
        <w:sz w:val="72"/>
        <w:szCs w:val="7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F3507" wp14:editId="4ADD903C">
              <wp:simplePos x="0" y="0"/>
              <wp:positionH relativeFrom="column">
                <wp:posOffset>4714875</wp:posOffset>
              </wp:positionH>
              <wp:positionV relativeFrom="paragraph">
                <wp:posOffset>161925</wp:posOffset>
              </wp:positionV>
              <wp:extent cx="1605915" cy="702945"/>
              <wp:effectExtent l="9525" t="9525" r="13335" b="10160"/>
              <wp:wrapSquare wrapText="bothSides"/>
              <wp:docPr id="15546694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4FCDB" w14:textId="77777777" w:rsidR="00CC414C" w:rsidRPr="001B06DB" w:rsidRDefault="00CC414C" w:rsidP="00C85667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B06D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 Prospect Street</w:t>
                          </w:r>
                        </w:p>
                        <w:p w14:paraId="3B95560B" w14:textId="77777777" w:rsidR="00CC414C" w:rsidRPr="001B06DB" w:rsidRDefault="00CC414C" w:rsidP="00C85667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B06D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Montpelier, VT</w:t>
                          </w:r>
                        </w:p>
                        <w:p w14:paraId="6B12C0D4" w14:textId="77777777" w:rsidR="00CC414C" w:rsidRPr="001B06DB" w:rsidRDefault="00CC414C" w:rsidP="00C85667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B06D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05602-3556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F35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1.25pt;margin-top:12.75pt;width:126.45pt;height:55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" strokecolor="white [3212]">
              <v:textbox style="mso-fit-shape-to-text:t">
                <w:txbxContent>
                  <w:p w14:paraId="72F4FCDB" w14:textId="77777777" w:rsidR="00CC414C" w:rsidRPr="001B06DB" w:rsidRDefault="00CC414C" w:rsidP="00C85667">
                    <w:pPr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B06DB">
                      <w:rPr>
                        <w:b/>
                        <w:bCs/>
                        <w:sz w:val="24"/>
                        <w:szCs w:val="24"/>
                      </w:rPr>
                      <w:t>1 Prospect Street</w:t>
                    </w:r>
                  </w:p>
                  <w:p w14:paraId="3B95560B" w14:textId="77777777" w:rsidR="00CC414C" w:rsidRPr="001B06DB" w:rsidRDefault="00CC414C" w:rsidP="00C85667">
                    <w:pPr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B06DB">
                      <w:rPr>
                        <w:b/>
                        <w:bCs/>
                        <w:sz w:val="24"/>
                        <w:szCs w:val="24"/>
                      </w:rPr>
                      <w:t>Montpelier, VT</w:t>
                    </w:r>
                  </w:p>
                  <w:p w14:paraId="6B12C0D4" w14:textId="77777777" w:rsidR="00CC414C" w:rsidRPr="001B06DB" w:rsidRDefault="00CC414C" w:rsidP="00C85667">
                    <w:pPr>
                      <w:spacing w:after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B06DB">
                      <w:rPr>
                        <w:b/>
                        <w:bCs/>
                        <w:sz w:val="24"/>
                        <w:szCs w:val="24"/>
                      </w:rPr>
                      <w:t>05602-3556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85667">
      <w:rPr>
        <w:b/>
        <w:bCs/>
        <w:sz w:val="72"/>
        <w:szCs w:val="72"/>
      </w:rPr>
      <w:t>HFI</w:t>
    </w:r>
  </w:p>
  <w:p w14:paraId="152E68A3" w14:textId="28A2E869" w:rsidR="00CC414C" w:rsidRDefault="00CC414C" w:rsidP="00C85667">
    <w:pPr>
      <w:pStyle w:val="Header"/>
      <w:ind w:left="-720"/>
      <w:contextualSpacing/>
      <w:rPr>
        <w:b/>
        <w:bCs/>
        <w:sz w:val="48"/>
        <w:szCs w:val="48"/>
      </w:rPr>
    </w:pPr>
    <w:r>
      <w:rPr>
        <w:b/>
        <w:bCs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1FA20" wp14:editId="0973557A">
              <wp:simplePos x="0" y="0"/>
              <wp:positionH relativeFrom="column">
                <wp:posOffset>-835025</wp:posOffset>
              </wp:positionH>
              <wp:positionV relativeFrom="paragraph">
                <wp:posOffset>360680</wp:posOffset>
              </wp:positionV>
              <wp:extent cx="7545705" cy="635"/>
              <wp:effectExtent l="31750" t="36830" r="33020" b="29210"/>
              <wp:wrapNone/>
              <wp:docPr id="19408072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570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DFF4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5.75pt;margin-top:28.4pt;width:594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" strokeweight="4.5pt"/>
          </w:pict>
        </mc:Fallback>
      </mc:AlternateContent>
    </w:r>
    <w:r w:rsidRPr="00C85667">
      <w:rPr>
        <w:b/>
        <w:bCs/>
        <w:sz w:val="48"/>
        <w:szCs w:val="48"/>
      </w:rPr>
      <w:t>The Housing Foundation, Inc.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204B"/>
    <w:multiLevelType w:val="hybridMultilevel"/>
    <w:tmpl w:val="5CBE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F64BE"/>
    <w:multiLevelType w:val="hybridMultilevel"/>
    <w:tmpl w:val="711E0480"/>
    <w:lvl w:ilvl="0" w:tplc="7AC080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355155">
    <w:abstractNumId w:val="0"/>
  </w:num>
  <w:num w:numId="2" w16cid:durableId="1514804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rules v:ext="edit">
        <o:r id="V:Rule1" type="connector" idref="#_x0000_s1026"/>
        <o:r id="V:Rule2" type="connector" idref="#_x0000_s1027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4C"/>
    <w:rsid w:val="000D082D"/>
    <w:rsid w:val="007936DE"/>
    <w:rsid w:val="00CC414C"/>
    <w:rsid w:val="00D3607C"/>
    <w:rsid w:val="00E66514"/>
    <w:rsid w:val="00F5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8BF88"/>
  <w15:chartTrackingRefBased/>
  <w15:docId w15:val="{415853DD-11C5-47BA-A92A-A5AFE480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4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1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1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1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1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1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1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1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1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1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1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1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41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41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1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1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4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4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4C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C41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us06web.zoom.us/j/89640021738?pwd=XzSuMIUtslpMYyKNoquYrca7JQj4YD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Liptak</dc:creator>
  <cp:keywords/>
  <dc:description/>
  <cp:lastModifiedBy>Ellen Liptak</cp:lastModifiedBy>
  <cp:revision>1</cp:revision>
  <dcterms:created xsi:type="dcterms:W3CDTF">2024-07-12T18:39:00Z</dcterms:created>
  <dcterms:modified xsi:type="dcterms:W3CDTF">2024-07-12T18:40:00Z</dcterms:modified>
</cp:coreProperties>
</file>